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19D" w:rsidRDefault="00B4119D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>
            <wp:extent cx="2384516" cy="495300"/>
            <wp:effectExtent l="19050" t="0" r="0" b="0"/>
            <wp:docPr id="1" name="Immagine 1" descr="Carta intestatta regionale sici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a intestatta regionale sicili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516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4"/>
          <w:szCs w:val="24"/>
          <w:lang w:eastAsia="it-IT"/>
        </w:rPr>
        <w:t xml:space="preserve">       </w:t>
      </w:r>
      <w:r>
        <w:rPr>
          <w:rFonts w:ascii="Arial" w:hAnsi="Arial" w:cs="Arial"/>
          <w:b/>
          <w:noProof/>
          <w:sz w:val="24"/>
          <w:szCs w:val="24"/>
          <w:lang w:eastAsia="it-IT"/>
        </w:rPr>
        <w:drawing>
          <wp:inline distT="0" distB="0" distL="0" distR="0">
            <wp:extent cx="1047750" cy="925001"/>
            <wp:effectExtent l="19050" t="0" r="0" b="0"/>
            <wp:docPr id="4" name="Immagine 4" descr="C:\Users\avis regionale\Desktop\regione-sicilian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vis regionale\Desktop\regione-siciliana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25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4"/>
          <w:szCs w:val="24"/>
          <w:lang w:eastAsia="it-IT"/>
        </w:rPr>
        <w:t xml:space="preserve">                    </w:t>
      </w:r>
      <w:r>
        <w:rPr>
          <w:rFonts w:ascii="Arial" w:hAnsi="Arial" w:cs="Arial"/>
          <w:b/>
          <w:noProof/>
          <w:sz w:val="24"/>
          <w:szCs w:val="24"/>
          <w:lang w:eastAsia="it-IT"/>
        </w:rPr>
        <w:drawing>
          <wp:inline distT="0" distB="0" distL="0" distR="0">
            <wp:extent cx="904875" cy="699016"/>
            <wp:effectExtent l="19050" t="0" r="9525" b="0"/>
            <wp:docPr id="5" name="Immagine 5" descr="C:\Users\avis regionale\Desktop\FNOMCe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vis regionale\Desktop\FNOMCe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699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19D" w:rsidRDefault="00B4119D">
      <w:pPr>
        <w:rPr>
          <w:rFonts w:ascii="Arial" w:hAnsi="Arial" w:cs="Arial"/>
          <w:b/>
          <w:sz w:val="24"/>
          <w:szCs w:val="24"/>
        </w:rPr>
      </w:pPr>
    </w:p>
    <w:p w:rsidR="00C94195" w:rsidRPr="00026933" w:rsidRDefault="00EC7466">
      <w:pPr>
        <w:rPr>
          <w:rFonts w:ascii="Arial" w:hAnsi="Arial" w:cs="Arial"/>
          <w:b/>
          <w:sz w:val="24"/>
          <w:szCs w:val="24"/>
        </w:rPr>
      </w:pPr>
      <w:r w:rsidRPr="00026933">
        <w:rPr>
          <w:rFonts w:ascii="Arial" w:hAnsi="Arial" w:cs="Arial"/>
          <w:b/>
          <w:sz w:val="24"/>
          <w:szCs w:val="24"/>
        </w:rPr>
        <w:t xml:space="preserve">Il Progetto: </w:t>
      </w:r>
      <w:r w:rsidR="00916BE2" w:rsidRPr="00026933">
        <w:rPr>
          <w:rFonts w:ascii="Arial" w:hAnsi="Arial" w:cs="Arial"/>
          <w:b/>
          <w:sz w:val="24"/>
          <w:szCs w:val="24"/>
        </w:rPr>
        <w:t>"Insieme si può"</w:t>
      </w:r>
    </w:p>
    <w:p w:rsidR="00916BE2" w:rsidRPr="00026933" w:rsidRDefault="00916BE2" w:rsidP="00916BE2">
      <w:pPr>
        <w:spacing w:line="240" w:lineRule="auto"/>
        <w:jc w:val="both"/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  <w:r w:rsidRPr="00026933">
        <w:rPr>
          <w:rFonts w:ascii="Arial" w:hAnsi="Arial" w:cs="Arial"/>
          <w:b/>
          <w:color w:val="252525"/>
          <w:sz w:val="24"/>
          <w:szCs w:val="24"/>
          <w:shd w:val="clear" w:color="auto" w:fill="FFFFFF"/>
        </w:rPr>
        <w:t xml:space="preserve">L'Avis Regionale Sicilia e l'Ordine dei Medici di famiglia </w:t>
      </w:r>
      <w:r w:rsidRPr="00026933">
        <w:rPr>
          <w:rFonts w:ascii="Arial" w:hAnsi="Arial" w:cs="Arial"/>
          <w:color w:val="252525"/>
          <w:sz w:val="24"/>
          <w:szCs w:val="24"/>
          <w:shd w:val="clear" w:color="auto" w:fill="FFFFFF"/>
        </w:rPr>
        <w:t>intendono stipulare un protocollo di comunicazione e rete informatica che consenta uno scambio di attività di promozione sociale e di prevenzione della salute del donatore.</w:t>
      </w:r>
    </w:p>
    <w:p w:rsidR="00EC7466" w:rsidRPr="00026933" w:rsidRDefault="00EC7466" w:rsidP="00916BE2">
      <w:pPr>
        <w:spacing w:line="240" w:lineRule="auto"/>
        <w:jc w:val="both"/>
        <w:rPr>
          <w:rFonts w:ascii="Arial" w:hAnsi="Arial" w:cs="Arial"/>
          <w:color w:val="252525"/>
          <w:sz w:val="24"/>
          <w:szCs w:val="24"/>
          <w:shd w:val="clear" w:color="auto" w:fill="FFFFFF"/>
        </w:rPr>
      </w:pPr>
      <w:r w:rsidRPr="00026933">
        <w:rPr>
          <w:rFonts w:ascii="Arial" w:hAnsi="Arial" w:cs="Arial"/>
          <w:color w:val="252525"/>
          <w:sz w:val="24"/>
          <w:szCs w:val="24"/>
          <w:shd w:val="clear" w:color="auto" w:fill="FFFFFF"/>
        </w:rPr>
        <w:t>Il</w:t>
      </w:r>
      <w:r w:rsidRPr="00026933">
        <w:rPr>
          <w:rStyle w:val="apple-converted-space"/>
          <w:rFonts w:ascii="Arial" w:hAnsi="Arial" w:cs="Arial"/>
          <w:color w:val="252525"/>
          <w:sz w:val="24"/>
          <w:szCs w:val="24"/>
          <w:shd w:val="clear" w:color="auto" w:fill="FFFFFF"/>
        </w:rPr>
        <w:t> </w:t>
      </w:r>
      <w:r w:rsidRPr="00026933">
        <w:rPr>
          <w:rFonts w:ascii="Arial" w:hAnsi="Arial" w:cs="Arial"/>
          <w:bCs/>
          <w:color w:val="252525"/>
          <w:sz w:val="24"/>
          <w:szCs w:val="24"/>
          <w:shd w:val="clear" w:color="auto" w:fill="FFFFFF"/>
        </w:rPr>
        <w:t>medico di famiglia</w:t>
      </w:r>
      <w:r w:rsidRPr="00026933">
        <w:rPr>
          <w:rFonts w:ascii="Arial" w:hAnsi="Arial" w:cs="Arial"/>
          <w:color w:val="252525"/>
          <w:sz w:val="24"/>
          <w:szCs w:val="24"/>
          <w:shd w:val="clear" w:color="auto" w:fill="FFFFFF"/>
        </w:rPr>
        <w:t>, altresì conosciuto come</w:t>
      </w:r>
      <w:r w:rsidRPr="00026933">
        <w:rPr>
          <w:rStyle w:val="apple-converted-space"/>
          <w:rFonts w:ascii="Arial" w:hAnsi="Arial" w:cs="Arial"/>
          <w:color w:val="252525"/>
          <w:sz w:val="24"/>
          <w:szCs w:val="24"/>
          <w:shd w:val="clear" w:color="auto" w:fill="FFFFFF"/>
        </w:rPr>
        <w:t> </w:t>
      </w:r>
      <w:r w:rsidRPr="00026933">
        <w:rPr>
          <w:rFonts w:ascii="Arial" w:hAnsi="Arial" w:cs="Arial"/>
          <w:bCs/>
          <w:color w:val="252525"/>
          <w:sz w:val="24"/>
          <w:szCs w:val="24"/>
          <w:shd w:val="clear" w:color="auto" w:fill="FFFFFF"/>
        </w:rPr>
        <w:t>medico di medicina generale</w:t>
      </w:r>
      <w:r w:rsidRPr="00026933">
        <w:rPr>
          <w:rStyle w:val="apple-converted-space"/>
          <w:rFonts w:ascii="Arial" w:hAnsi="Arial" w:cs="Arial"/>
          <w:color w:val="252525"/>
          <w:sz w:val="24"/>
          <w:szCs w:val="24"/>
          <w:shd w:val="clear" w:color="auto" w:fill="FFFFFF"/>
        </w:rPr>
        <w:t> </w:t>
      </w:r>
      <w:r w:rsidRPr="00026933">
        <w:rPr>
          <w:rFonts w:ascii="Arial" w:hAnsi="Arial" w:cs="Arial"/>
          <w:color w:val="252525"/>
          <w:sz w:val="24"/>
          <w:szCs w:val="24"/>
          <w:shd w:val="clear" w:color="auto" w:fill="FFFFFF"/>
        </w:rPr>
        <w:t>o</w:t>
      </w:r>
      <w:r w:rsidRPr="00026933">
        <w:rPr>
          <w:rStyle w:val="apple-converted-space"/>
          <w:rFonts w:ascii="Arial" w:hAnsi="Arial" w:cs="Arial"/>
          <w:color w:val="252525"/>
          <w:sz w:val="24"/>
          <w:szCs w:val="24"/>
          <w:shd w:val="clear" w:color="auto" w:fill="FFFFFF"/>
        </w:rPr>
        <w:t> </w:t>
      </w:r>
      <w:r w:rsidRPr="00026933">
        <w:rPr>
          <w:rFonts w:ascii="Arial" w:hAnsi="Arial" w:cs="Arial"/>
          <w:bCs/>
          <w:color w:val="252525"/>
          <w:sz w:val="24"/>
          <w:szCs w:val="24"/>
          <w:shd w:val="clear" w:color="auto" w:fill="FFFFFF"/>
        </w:rPr>
        <w:t>M.M.G.</w:t>
      </w:r>
      <w:r w:rsidRPr="00026933">
        <w:rPr>
          <w:rFonts w:ascii="Arial" w:hAnsi="Arial" w:cs="Arial"/>
          <w:color w:val="252525"/>
          <w:sz w:val="24"/>
          <w:szCs w:val="24"/>
          <w:shd w:val="clear" w:color="auto" w:fill="FFFFFF"/>
        </w:rPr>
        <w:t>, o</w:t>
      </w:r>
      <w:r w:rsidRPr="00026933">
        <w:rPr>
          <w:rStyle w:val="apple-converted-space"/>
          <w:rFonts w:ascii="Arial" w:hAnsi="Arial" w:cs="Arial"/>
          <w:color w:val="252525"/>
          <w:sz w:val="24"/>
          <w:szCs w:val="24"/>
          <w:shd w:val="clear" w:color="auto" w:fill="FFFFFF"/>
        </w:rPr>
        <w:t> </w:t>
      </w:r>
      <w:r w:rsidRPr="00026933">
        <w:rPr>
          <w:rFonts w:ascii="Arial" w:hAnsi="Arial" w:cs="Arial"/>
          <w:bCs/>
          <w:color w:val="252525"/>
          <w:sz w:val="24"/>
          <w:szCs w:val="24"/>
          <w:shd w:val="clear" w:color="auto" w:fill="FFFFFF"/>
        </w:rPr>
        <w:t>medico di base</w:t>
      </w:r>
      <w:r w:rsidRPr="00026933">
        <w:rPr>
          <w:rFonts w:ascii="Arial" w:hAnsi="Arial" w:cs="Arial"/>
          <w:color w:val="252525"/>
          <w:sz w:val="24"/>
          <w:szCs w:val="24"/>
          <w:shd w:val="clear" w:color="auto" w:fill="FFFFFF"/>
        </w:rPr>
        <w:t>, o</w:t>
      </w:r>
      <w:r w:rsidRPr="00026933">
        <w:rPr>
          <w:rStyle w:val="apple-converted-space"/>
          <w:rFonts w:ascii="Arial" w:hAnsi="Arial" w:cs="Arial"/>
          <w:color w:val="252525"/>
          <w:sz w:val="24"/>
          <w:szCs w:val="24"/>
          <w:shd w:val="clear" w:color="auto" w:fill="FFFFFF"/>
        </w:rPr>
        <w:t> </w:t>
      </w:r>
      <w:r w:rsidRPr="00026933">
        <w:rPr>
          <w:rFonts w:ascii="Arial" w:hAnsi="Arial" w:cs="Arial"/>
          <w:bCs/>
          <w:color w:val="252525"/>
          <w:sz w:val="24"/>
          <w:szCs w:val="24"/>
          <w:shd w:val="clear" w:color="auto" w:fill="FFFFFF"/>
        </w:rPr>
        <w:t>medico curante</w:t>
      </w:r>
      <w:r w:rsidRPr="00026933">
        <w:rPr>
          <w:rStyle w:val="apple-converted-space"/>
          <w:rFonts w:ascii="Arial" w:hAnsi="Arial" w:cs="Arial"/>
          <w:color w:val="252525"/>
          <w:sz w:val="24"/>
          <w:szCs w:val="24"/>
          <w:shd w:val="clear" w:color="auto" w:fill="FFFFFF"/>
        </w:rPr>
        <w:t> </w:t>
      </w:r>
      <w:r w:rsidRPr="00026933">
        <w:rPr>
          <w:rFonts w:ascii="Arial" w:hAnsi="Arial" w:cs="Arial"/>
          <w:color w:val="252525"/>
          <w:sz w:val="24"/>
          <w:szCs w:val="24"/>
          <w:shd w:val="clear" w:color="auto" w:fill="FFFFFF"/>
        </w:rPr>
        <w:t>o</w:t>
      </w:r>
      <w:r w:rsidRPr="00026933">
        <w:rPr>
          <w:rStyle w:val="apple-converted-space"/>
          <w:rFonts w:ascii="Arial" w:hAnsi="Arial" w:cs="Arial"/>
          <w:color w:val="252525"/>
          <w:sz w:val="24"/>
          <w:szCs w:val="24"/>
          <w:shd w:val="clear" w:color="auto" w:fill="FFFFFF"/>
        </w:rPr>
        <w:t> </w:t>
      </w:r>
      <w:r w:rsidRPr="00026933">
        <w:rPr>
          <w:rFonts w:ascii="Arial" w:hAnsi="Arial" w:cs="Arial"/>
          <w:bCs/>
          <w:color w:val="252525"/>
          <w:sz w:val="24"/>
          <w:szCs w:val="24"/>
          <w:shd w:val="clear" w:color="auto" w:fill="FFFFFF"/>
        </w:rPr>
        <w:t>di fiducia</w:t>
      </w:r>
      <w:r w:rsidRPr="00026933">
        <w:rPr>
          <w:rFonts w:ascii="Arial" w:hAnsi="Arial" w:cs="Arial"/>
          <w:color w:val="252525"/>
          <w:sz w:val="24"/>
          <w:szCs w:val="24"/>
          <w:shd w:val="clear" w:color="auto" w:fill="FFFFFF"/>
        </w:rPr>
        <w:t>, è in</w:t>
      </w:r>
      <w:r w:rsidRPr="00026933">
        <w:rPr>
          <w:rStyle w:val="apple-converted-space"/>
          <w:rFonts w:ascii="Arial" w:hAnsi="Arial" w:cs="Arial"/>
          <w:color w:val="252525"/>
          <w:sz w:val="24"/>
          <w:szCs w:val="24"/>
          <w:shd w:val="clear" w:color="auto" w:fill="FFFFFF"/>
        </w:rPr>
        <w:t> </w:t>
      </w:r>
      <w:hyperlink r:id="rId7" w:tooltip="Italia" w:history="1">
        <w:r w:rsidRPr="00026933">
          <w:rPr>
            <w:rStyle w:val="Collegamentoipertestuale"/>
            <w:rFonts w:ascii="Arial" w:hAnsi="Arial" w:cs="Arial"/>
            <w:color w:val="0B0080"/>
            <w:sz w:val="24"/>
            <w:szCs w:val="24"/>
            <w:u w:val="none"/>
            <w:shd w:val="clear" w:color="auto" w:fill="FFFFFF"/>
          </w:rPr>
          <w:t>Italia</w:t>
        </w:r>
      </w:hyperlink>
      <w:r w:rsidRPr="00026933">
        <w:rPr>
          <w:rStyle w:val="apple-converted-space"/>
          <w:rFonts w:ascii="Arial" w:hAnsi="Arial" w:cs="Arial"/>
          <w:color w:val="252525"/>
          <w:sz w:val="24"/>
          <w:szCs w:val="24"/>
          <w:shd w:val="clear" w:color="auto" w:fill="FFFFFF"/>
        </w:rPr>
        <w:t> </w:t>
      </w:r>
      <w:r w:rsidRPr="00026933">
        <w:rPr>
          <w:rFonts w:ascii="Arial" w:hAnsi="Arial" w:cs="Arial"/>
          <w:color w:val="252525"/>
          <w:sz w:val="24"/>
          <w:szCs w:val="24"/>
          <w:shd w:val="clear" w:color="auto" w:fill="FFFFFF"/>
        </w:rPr>
        <w:t>un</w:t>
      </w:r>
      <w:r w:rsidRPr="00026933">
        <w:rPr>
          <w:rStyle w:val="apple-converted-space"/>
          <w:rFonts w:ascii="Arial" w:hAnsi="Arial" w:cs="Arial"/>
          <w:color w:val="252525"/>
          <w:sz w:val="24"/>
          <w:szCs w:val="24"/>
          <w:shd w:val="clear" w:color="auto" w:fill="FFFFFF"/>
        </w:rPr>
        <w:t> </w:t>
      </w:r>
      <w:hyperlink r:id="rId8" w:tooltip="Medico" w:history="1">
        <w:r w:rsidRPr="00026933">
          <w:rPr>
            <w:rStyle w:val="Collegamentoipertestuale"/>
            <w:rFonts w:ascii="Arial" w:hAnsi="Arial" w:cs="Arial"/>
            <w:color w:val="0B0080"/>
            <w:sz w:val="24"/>
            <w:szCs w:val="24"/>
            <w:u w:val="none"/>
            <w:shd w:val="clear" w:color="auto" w:fill="FFFFFF"/>
          </w:rPr>
          <w:t>medico</w:t>
        </w:r>
      </w:hyperlink>
      <w:r w:rsidRPr="00026933">
        <w:rPr>
          <w:rStyle w:val="apple-converted-space"/>
          <w:rFonts w:ascii="Arial" w:hAnsi="Arial" w:cs="Arial"/>
          <w:color w:val="252525"/>
          <w:sz w:val="24"/>
          <w:szCs w:val="24"/>
          <w:shd w:val="clear" w:color="auto" w:fill="FFFFFF"/>
        </w:rPr>
        <w:t> </w:t>
      </w:r>
      <w:r w:rsidRPr="00026933">
        <w:rPr>
          <w:rFonts w:ascii="Arial" w:hAnsi="Arial" w:cs="Arial"/>
          <w:color w:val="252525"/>
          <w:sz w:val="24"/>
          <w:szCs w:val="24"/>
          <w:shd w:val="clear" w:color="auto" w:fill="FFFFFF"/>
        </w:rPr>
        <w:t>che, nell'ambito del</w:t>
      </w:r>
      <w:r w:rsidRPr="00026933">
        <w:rPr>
          <w:rStyle w:val="apple-converted-space"/>
          <w:rFonts w:ascii="Arial" w:hAnsi="Arial" w:cs="Arial"/>
          <w:color w:val="252525"/>
          <w:sz w:val="24"/>
          <w:szCs w:val="24"/>
          <w:shd w:val="clear" w:color="auto" w:fill="FFFFFF"/>
        </w:rPr>
        <w:t> </w:t>
      </w:r>
      <w:r w:rsidRPr="00026933">
        <w:rPr>
          <w:rFonts w:ascii="Arial" w:hAnsi="Arial" w:cs="Arial"/>
          <w:i/>
          <w:iCs/>
          <w:color w:val="252525"/>
          <w:sz w:val="24"/>
          <w:szCs w:val="24"/>
          <w:shd w:val="clear" w:color="auto" w:fill="FFFFFF"/>
        </w:rPr>
        <w:t>Servizio Sanitario Nazionale</w:t>
      </w:r>
      <w:r w:rsidRPr="00026933">
        <w:rPr>
          <w:rFonts w:ascii="Arial" w:hAnsi="Arial" w:cs="Arial"/>
          <w:color w:val="252525"/>
          <w:sz w:val="24"/>
          <w:szCs w:val="24"/>
          <w:shd w:val="clear" w:color="auto" w:fill="FFFFFF"/>
        </w:rPr>
        <w:t>, è l'ufficiale sanitario di primo livello, ovvero presta il primo livello di assistenza sul territorio. I Medici di Medicina Generale (MMG) sono medici di fiducia del singolo individuo, principalmente responsabile dell'erogazione di cure integrate e continuative ad ogni singola persona alla ricerca di cure mediche indipendentemente dal sesso, dall'età e dal tipo di patologia. Essi curano gli individui nel contesto della loro famiglia, della loro comunità e cultura, rispettando sempre l'autonomia dei propri pazienti. Sanno di avere anche una responsabilità professionale nei confronti della comunità nella quale lavorano. Quando negoziano piani di gestione con i pazienti integrano i fattori fisici, psicologici, sociali, culturali ed esistenziali, servendosi della conoscenza e della fiducia maturata nel corso di contatti ripetuti. I medici di medicina generale / di famiglia esercitano il loro ruolo professionale promuovendo la salute, prevenendo le malattie e fornendo terapie, cure o interventi palliativi. Questo viene fatto direttamente sia attraverso i servizi di altri in accordo con i bisogni di salute e le risorse disponibili nella comunità in cui sono inseriti e assistendo i pazienti dove necessario nell'accesso a questi servizi. Essi devono assumersi la responsabilità di sviluppare e mantenere le loro abilità professionali, l'equilibrio personale e i valori come base per la cura efficace e sicura dei pazienti.</w:t>
      </w:r>
    </w:p>
    <w:p w:rsidR="00AA55AA" w:rsidRDefault="00AA55AA" w:rsidP="00EC7466">
      <w:pPr>
        <w:pStyle w:val="ecxmsolist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L'Avis</w:t>
      </w:r>
      <w:r w:rsidR="00EC7466" w:rsidRPr="00026933">
        <w:rPr>
          <w:rFonts w:ascii="Arial" w:hAnsi="Arial" w:cs="Arial"/>
        </w:rPr>
        <w:t xml:space="preserve"> opera nel rinforzo nelle motivazioni che hanno spinto la singol</w:t>
      </w:r>
      <w:r>
        <w:rPr>
          <w:rFonts w:ascii="Arial" w:hAnsi="Arial" w:cs="Arial"/>
        </w:rPr>
        <w:t xml:space="preserve">a persona a diventare donatore, </w:t>
      </w:r>
      <w:r w:rsidR="00EC7466" w:rsidRPr="00026933">
        <w:rPr>
          <w:rFonts w:ascii="Arial" w:hAnsi="Arial" w:cs="Arial"/>
        </w:rPr>
        <w:t>palesando il valore culturale, sociale, etico, pedagogico</w:t>
      </w:r>
      <w:r>
        <w:rPr>
          <w:rFonts w:ascii="Arial" w:hAnsi="Arial" w:cs="Arial"/>
        </w:rPr>
        <w:t xml:space="preserve"> dei principi ispiranti</w:t>
      </w:r>
      <w:r w:rsidR="00EC7466" w:rsidRPr="00026933">
        <w:rPr>
          <w:rFonts w:ascii="Arial" w:hAnsi="Arial" w:cs="Arial"/>
        </w:rPr>
        <w:t xml:space="preserve"> della nostra Associazione.</w:t>
      </w:r>
    </w:p>
    <w:p w:rsidR="00EC7466" w:rsidRPr="00026933" w:rsidRDefault="00EC7466" w:rsidP="00EC7466">
      <w:pPr>
        <w:pStyle w:val="ecxmsolist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26933">
        <w:rPr>
          <w:rFonts w:ascii="Arial" w:hAnsi="Arial" w:cs="Arial"/>
        </w:rPr>
        <w:t>A questo va aggiunta la capacità di coinvolgere</w:t>
      </w:r>
      <w:r w:rsidR="004C0409">
        <w:rPr>
          <w:rFonts w:ascii="Arial" w:hAnsi="Arial" w:cs="Arial"/>
        </w:rPr>
        <w:t xml:space="preserve"> l’intera società</w:t>
      </w:r>
      <w:r w:rsidRPr="00026933">
        <w:rPr>
          <w:rFonts w:ascii="Arial" w:hAnsi="Arial" w:cs="Arial"/>
        </w:rPr>
        <w:t>, i cittadini, al fine di far crescere in essi la consapevolezza sui temi sociali orientandoli verso processi virtuosi di partecipazione e di cambiamento che sfociano in una responsabilità condivisa.</w:t>
      </w:r>
    </w:p>
    <w:p w:rsidR="00EC7466" w:rsidRPr="00026933" w:rsidRDefault="00EC7466" w:rsidP="00EC7466">
      <w:pPr>
        <w:pStyle w:val="ecxmsolist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26933">
        <w:rPr>
          <w:rFonts w:ascii="Arial" w:hAnsi="Arial" w:cs="Arial"/>
        </w:rPr>
        <w:t>Questo</w:t>
      </w:r>
      <w:r w:rsidRPr="00026933">
        <w:rPr>
          <w:rStyle w:val="apple-converted-space"/>
          <w:rFonts w:ascii="Arial" w:hAnsi="Arial" w:cs="Arial"/>
        </w:rPr>
        <w:t> </w:t>
      </w:r>
      <w:r w:rsidRPr="00026933">
        <w:rPr>
          <w:rFonts w:ascii="Arial" w:hAnsi="Arial" w:cs="Arial"/>
        </w:rPr>
        <w:t>volontariato differisce dalle altre componenti di terzo settore anche perché non esaurisce la propria funzione nel fare, sperimentare e gestire interventi e servizi, ma trae il proprio valore fondante nel suo saper essere, nei valori che rappresenta e che veicola, e quindi nella funzione di sviluppo della solidarietà e nella creazione di beni relazionali.</w:t>
      </w:r>
    </w:p>
    <w:p w:rsidR="00EC7466" w:rsidRPr="00026933" w:rsidRDefault="00EC7466" w:rsidP="00EC7466">
      <w:pPr>
        <w:pStyle w:val="ecxmsolist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26933">
        <w:rPr>
          <w:rFonts w:ascii="Arial" w:hAnsi="Arial" w:cs="Arial"/>
        </w:rPr>
        <w:t>È innegabile che il nostro</w:t>
      </w:r>
      <w:r w:rsidRPr="00026933">
        <w:rPr>
          <w:rStyle w:val="apple-converted-space"/>
          <w:rFonts w:ascii="Arial" w:hAnsi="Arial" w:cs="Arial"/>
        </w:rPr>
        <w:t> </w:t>
      </w:r>
      <w:proofErr w:type="spellStart"/>
      <w:r w:rsidRPr="00026933">
        <w:rPr>
          <w:rFonts w:ascii="Arial" w:hAnsi="Arial" w:cs="Arial"/>
          <w:i/>
          <w:iCs/>
        </w:rPr>
        <w:t>primum</w:t>
      </w:r>
      <w:proofErr w:type="spellEnd"/>
      <w:r w:rsidRPr="00026933">
        <w:rPr>
          <w:rFonts w:ascii="Arial" w:hAnsi="Arial" w:cs="Arial"/>
          <w:i/>
          <w:iCs/>
        </w:rPr>
        <w:t xml:space="preserve"> </w:t>
      </w:r>
      <w:proofErr w:type="spellStart"/>
      <w:r w:rsidRPr="00026933">
        <w:rPr>
          <w:rFonts w:ascii="Arial" w:hAnsi="Arial" w:cs="Arial"/>
          <w:i/>
          <w:iCs/>
        </w:rPr>
        <w:t>movens</w:t>
      </w:r>
      <w:proofErr w:type="spellEnd"/>
      <w:r w:rsidRPr="00026933">
        <w:rPr>
          <w:rStyle w:val="apple-converted-space"/>
          <w:rFonts w:ascii="Arial" w:hAnsi="Arial" w:cs="Arial"/>
        </w:rPr>
        <w:t> </w:t>
      </w:r>
      <w:r w:rsidRPr="00026933">
        <w:rPr>
          <w:rFonts w:ascii="Arial" w:hAnsi="Arial" w:cs="Arial"/>
        </w:rPr>
        <w:t>è un valore che potremmo definire “strumentale”, nel senso della sua specifica finalizzazione al raggiungimento di un obiettivo ben preciso e cioè la capacità di fornire una risposta efficace ad un bisogno di salute fondamentale, ma anche a sostenere il principio di equità delle cure.</w:t>
      </w:r>
    </w:p>
    <w:p w:rsidR="00AB3EFF" w:rsidRDefault="00EC7466" w:rsidP="00EC7466">
      <w:pPr>
        <w:pStyle w:val="ecxmsolist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26933">
        <w:rPr>
          <w:rFonts w:ascii="Arial" w:hAnsi="Arial" w:cs="Arial"/>
        </w:rPr>
        <w:t>AVIS, infatti, in sinergia con le</w:t>
      </w:r>
      <w:r w:rsidRPr="00026933">
        <w:rPr>
          <w:rStyle w:val="apple-converted-space"/>
          <w:rFonts w:ascii="Arial" w:hAnsi="Arial" w:cs="Arial"/>
        </w:rPr>
        <w:t> </w:t>
      </w:r>
      <w:r w:rsidRPr="00026933">
        <w:rPr>
          <w:rFonts w:ascii="Arial" w:hAnsi="Arial" w:cs="Arial"/>
        </w:rPr>
        <w:t xml:space="preserve">istituzioni, gli operatori sanitari del settore ed altre associazioni di donatori, agisce prioritariamente per la promozione della donazione del sangue e degli emocomponenti e del sostegno dei bisogni di salute dei cittadini. Quest’azione viene svolta favorendo il raggiungimento dell’autosufficienza di sangue e dei suoi derivati, dei massimi livelli di sicurezza trasfusionale e della migliore qualità possibile. </w:t>
      </w:r>
    </w:p>
    <w:p w:rsidR="00AB3EFF" w:rsidRDefault="00AB3EFF" w:rsidP="00EC7466">
      <w:pPr>
        <w:pStyle w:val="ecxmsolist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C7466" w:rsidRPr="00026933" w:rsidRDefault="00EC7466" w:rsidP="00EC7466">
      <w:pPr>
        <w:pStyle w:val="ecxmsolist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26933">
        <w:rPr>
          <w:rFonts w:ascii="Arial" w:hAnsi="Arial" w:cs="Arial"/>
        </w:rPr>
        <w:t>Le normative nazionali e regionali di questo delicato settore riconoscono l’insostituibile ruolo dei donatori di sangue e delle loro associazioni che, con la propria opera, assicurano un flusso di donazioni periodiche e gratuite, coerente con le esigenze del Sistema trasfusionale, sottoposte a controlli sanitari costanti e puntuali, per il raggiungimento di quegli obiettivi.</w:t>
      </w:r>
    </w:p>
    <w:p w:rsidR="00EC7466" w:rsidRPr="00026933" w:rsidRDefault="00EC7466" w:rsidP="00EC7466">
      <w:pPr>
        <w:pStyle w:val="ecxmsolist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26933">
        <w:rPr>
          <w:rFonts w:ascii="Arial" w:hAnsi="Arial" w:cs="Arial"/>
        </w:rPr>
        <w:t>Nella visione allargata della nostra missione, quest’obiettivo è perseguito nel contesto più ampio di tipo culturale e sociale che individua la donazione di sangue come un gesto concreto di solidarietà vissuta e che promuove la cittadinanza partecipata.</w:t>
      </w:r>
    </w:p>
    <w:p w:rsidR="00EC7466" w:rsidRPr="00026933" w:rsidRDefault="00EC7466" w:rsidP="00EC7466">
      <w:pPr>
        <w:pStyle w:val="ecxmsolistparagraph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26933">
        <w:rPr>
          <w:rFonts w:ascii="Arial" w:hAnsi="Arial" w:cs="Arial"/>
        </w:rPr>
        <w:t>Al fine del perseguimento degli obiettivi sopra ricordati, le attività specifiche della nostra Associazioni si attuano principalmente con: promozione della cultura della solidarietà, del dono e della cittadinanza attiva; chiamata per donazione del donatore, su accoglienza e fidelizzazione; comunicazione; raccolta di sangue ed emocomponenti in via convenzionale; promozione della salute e di stili di vita sani e positivi.</w:t>
      </w:r>
    </w:p>
    <w:p w:rsidR="00EC7466" w:rsidRPr="00026933" w:rsidRDefault="00EC7466" w:rsidP="00EC7466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916BE2" w:rsidRPr="00026933" w:rsidRDefault="00C90FAB" w:rsidP="003E530C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26933">
        <w:rPr>
          <w:rFonts w:ascii="Arial" w:hAnsi="Arial" w:cs="Arial"/>
          <w:sz w:val="24"/>
          <w:szCs w:val="24"/>
        </w:rPr>
        <w:t>Il progetto, di grande rilievo perché frutto di forti sinergie e convinte posizioni, punta a sensibilizzare la popolazione alla cultura della solidarietà alla donazione del sangue e degli emocomponenti ed alla p</w:t>
      </w:r>
      <w:r w:rsidR="00D20F9F" w:rsidRPr="00026933">
        <w:rPr>
          <w:rFonts w:ascii="Arial" w:hAnsi="Arial" w:cs="Arial"/>
          <w:sz w:val="24"/>
          <w:szCs w:val="24"/>
        </w:rPr>
        <w:t xml:space="preserve">revenzione della propria salute, attraverso il ruolo attivo </w:t>
      </w:r>
      <w:r w:rsidRPr="00026933">
        <w:rPr>
          <w:rFonts w:ascii="Arial" w:hAnsi="Arial" w:cs="Arial"/>
          <w:sz w:val="24"/>
          <w:szCs w:val="24"/>
        </w:rPr>
        <w:t>dei medici di base, nell'opera di una promozione sociale tra le giovani generazioni, coinvolgendo i propri assistiti, snellendo gli aspetti burocratici inerenti all'anamnesi del donatore e trasmettendo telematicamente, qualora il paziente-donatore lo consenta, le proprie analisi al monitoraggio e controllo anche del medico di famiglia.</w:t>
      </w:r>
    </w:p>
    <w:p w:rsidR="00D20F9F" w:rsidRPr="00026933" w:rsidRDefault="00D20F9F" w:rsidP="002A51D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26933">
        <w:rPr>
          <w:rFonts w:ascii="Arial" w:hAnsi="Arial" w:cs="Arial"/>
          <w:sz w:val="24"/>
          <w:szCs w:val="24"/>
        </w:rPr>
        <w:t>Per i Medici di famiglia: il progetto pone al centro del sistema l'assistito ed evidenzia il ruolo delle associazioni di volontariato nell'ambito del sist</w:t>
      </w:r>
      <w:r w:rsidR="003E530C" w:rsidRPr="00026933">
        <w:rPr>
          <w:rFonts w:ascii="Arial" w:hAnsi="Arial" w:cs="Arial"/>
          <w:sz w:val="24"/>
          <w:szCs w:val="24"/>
        </w:rPr>
        <w:t>ema sanitario regionale e con le Avis della Sicilia presenti in 160 comuni della Regione Siciliana, l</w:t>
      </w:r>
      <w:r w:rsidRPr="00026933">
        <w:rPr>
          <w:rFonts w:ascii="Arial" w:hAnsi="Arial" w:cs="Arial"/>
          <w:sz w:val="24"/>
          <w:szCs w:val="24"/>
        </w:rPr>
        <w:t>'obiettivo è promuovere la cultura della donazione sul territorio siciliano e negli ambienti sanitari, collaborando alla piena operatività attraverso una rete informatica di continuità assi</w:t>
      </w:r>
      <w:r w:rsidR="003E530C" w:rsidRPr="00026933">
        <w:rPr>
          <w:rFonts w:ascii="Arial" w:hAnsi="Arial" w:cs="Arial"/>
          <w:sz w:val="24"/>
          <w:szCs w:val="24"/>
        </w:rPr>
        <w:t xml:space="preserve">stenziale tra i due </w:t>
      </w:r>
      <w:r w:rsidR="00AB3EFF">
        <w:rPr>
          <w:rFonts w:ascii="Arial" w:hAnsi="Arial" w:cs="Arial"/>
          <w:sz w:val="24"/>
          <w:szCs w:val="24"/>
        </w:rPr>
        <w:t>soggetti.</w:t>
      </w:r>
      <w:r w:rsidRPr="00026933">
        <w:rPr>
          <w:rFonts w:ascii="Arial" w:hAnsi="Arial" w:cs="Arial"/>
          <w:sz w:val="24"/>
          <w:szCs w:val="24"/>
        </w:rPr>
        <w:t xml:space="preserve"> </w:t>
      </w:r>
    </w:p>
    <w:p w:rsidR="00D20F9F" w:rsidRPr="00026933" w:rsidRDefault="00D20F9F" w:rsidP="00D20F9F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026933">
        <w:rPr>
          <w:rFonts w:ascii="Arial" w:hAnsi="Arial" w:cs="Arial"/>
        </w:rPr>
        <w:t>L</w:t>
      </w:r>
      <w:r w:rsidR="00AB3EFF">
        <w:rPr>
          <w:rFonts w:ascii="Arial" w:hAnsi="Arial" w:cs="Arial"/>
        </w:rPr>
        <w:t>’</w:t>
      </w:r>
      <w:r w:rsidR="002A51DF" w:rsidRPr="00026933">
        <w:rPr>
          <w:rFonts w:ascii="Arial" w:hAnsi="Arial" w:cs="Arial"/>
        </w:rPr>
        <w:t>Avis negli ultimi anni oltre ad aver qualificato i propri dirigenti</w:t>
      </w:r>
      <w:r w:rsidRPr="00026933">
        <w:rPr>
          <w:rFonts w:ascii="Arial" w:hAnsi="Arial" w:cs="Arial"/>
        </w:rPr>
        <w:t xml:space="preserve"> </w:t>
      </w:r>
      <w:r w:rsidR="002A51DF" w:rsidRPr="00026933">
        <w:rPr>
          <w:rFonts w:ascii="Arial" w:hAnsi="Arial" w:cs="Arial"/>
        </w:rPr>
        <w:t>ha divulgato la cultura del Volontariato e della Solidarietà</w:t>
      </w:r>
      <w:r w:rsidR="00941820" w:rsidRPr="00026933">
        <w:rPr>
          <w:rFonts w:ascii="Arial" w:hAnsi="Arial" w:cs="Arial"/>
        </w:rPr>
        <w:t xml:space="preserve"> Sociale e </w:t>
      </w:r>
      <w:r w:rsidRPr="00026933">
        <w:rPr>
          <w:rFonts w:ascii="Arial" w:hAnsi="Arial" w:cs="Arial"/>
        </w:rPr>
        <w:t xml:space="preserve">la costante crescita registrata </w:t>
      </w:r>
      <w:r w:rsidR="004C0409">
        <w:rPr>
          <w:rFonts w:ascii="Arial" w:hAnsi="Arial" w:cs="Arial"/>
        </w:rPr>
        <w:t>negli ultimi anni è</w:t>
      </w:r>
      <w:r w:rsidRPr="00026933">
        <w:rPr>
          <w:rFonts w:ascii="Arial" w:hAnsi="Arial" w:cs="Arial"/>
        </w:rPr>
        <w:t xml:space="preserve"> risulta</w:t>
      </w:r>
      <w:r w:rsidR="004C0409">
        <w:rPr>
          <w:rFonts w:ascii="Arial" w:hAnsi="Arial" w:cs="Arial"/>
        </w:rPr>
        <w:t>ta indispensabile ad evitare l’</w:t>
      </w:r>
      <w:r w:rsidR="00941820" w:rsidRPr="00026933">
        <w:rPr>
          <w:rFonts w:ascii="Arial" w:hAnsi="Arial" w:cs="Arial"/>
        </w:rPr>
        <w:t>importazione di grandi quantitativi</w:t>
      </w:r>
      <w:r w:rsidRPr="00026933">
        <w:rPr>
          <w:rFonts w:ascii="Arial" w:hAnsi="Arial" w:cs="Arial"/>
        </w:rPr>
        <w:t xml:space="preserve"> di sangue a cui la nostra r</w:t>
      </w:r>
      <w:r w:rsidR="003E530C" w:rsidRPr="00026933">
        <w:rPr>
          <w:rFonts w:ascii="Arial" w:hAnsi="Arial" w:cs="Arial"/>
        </w:rPr>
        <w:t xml:space="preserve">egione continuamente fa ricorso. L' obbiettivo è </w:t>
      </w:r>
      <w:r w:rsidRPr="00026933">
        <w:rPr>
          <w:rFonts w:ascii="Arial" w:hAnsi="Arial" w:cs="Arial"/>
        </w:rPr>
        <w:t>assicurare</w:t>
      </w:r>
      <w:r w:rsidR="003E530C" w:rsidRPr="00026933">
        <w:rPr>
          <w:rFonts w:ascii="Arial" w:hAnsi="Arial" w:cs="Arial"/>
        </w:rPr>
        <w:t xml:space="preserve"> e ottimizzare</w:t>
      </w:r>
      <w:r w:rsidRPr="00026933">
        <w:rPr>
          <w:rFonts w:ascii="Arial" w:hAnsi="Arial" w:cs="Arial"/>
        </w:rPr>
        <w:t xml:space="preserve"> i livelli necessari di assistenza trasfusionale e sanitaria, mentre il nostro apporto ancora una volta permetterà una sensibile riduzione dei costi e degli oneri economici a carico del bilancio della Regione Sicilia.</w:t>
      </w:r>
    </w:p>
    <w:p w:rsidR="003D42A0" w:rsidRPr="00026933" w:rsidRDefault="003D42A0" w:rsidP="00D20F9F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3D42A0" w:rsidRPr="00026933" w:rsidRDefault="00EC55B5" w:rsidP="00D20F9F">
      <w:pPr>
        <w:pStyle w:val="ec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progetto </w:t>
      </w:r>
      <w:r w:rsidR="002A51DF" w:rsidRPr="00026933">
        <w:rPr>
          <w:rFonts w:ascii="Arial" w:hAnsi="Arial" w:cs="Arial"/>
        </w:rPr>
        <w:t>avrà la necessità di realizzare la</w:t>
      </w:r>
      <w:r w:rsidR="003D5FF1" w:rsidRPr="00026933">
        <w:rPr>
          <w:rFonts w:ascii="Arial" w:hAnsi="Arial" w:cs="Arial"/>
        </w:rPr>
        <w:t xml:space="preserve"> stampa di brochure e manifesti. </w:t>
      </w:r>
    </w:p>
    <w:p w:rsidR="00D20F9F" w:rsidRPr="00026933" w:rsidRDefault="00D20F9F" w:rsidP="00D20F9F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D20F9F" w:rsidRPr="00B4119D" w:rsidRDefault="00DF6A91" w:rsidP="00D20F9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D20F9F" w:rsidRPr="00B4119D">
        <w:rPr>
          <w:rFonts w:ascii="Arial" w:hAnsi="Arial" w:cs="Arial"/>
          <w:sz w:val="20"/>
          <w:szCs w:val="20"/>
        </w:rPr>
        <w:t>Il Presidente Avis Regionale Sicilia</w:t>
      </w:r>
      <w:r w:rsidR="00B4119D" w:rsidRPr="00B4119D">
        <w:rPr>
          <w:rFonts w:ascii="Arial" w:hAnsi="Arial" w:cs="Arial"/>
          <w:sz w:val="20"/>
          <w:szCs w:val="20"/>
        </w:rPr>
        <w:t xml:space="preserve"> </w:t>
      </w:r>
      <w:r w:rsidR="00B4119D"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sz w:val="20"/>
          <w:szCs w:val="20"/>
        </w:rPr>
        <w:t xml:space="preserve">                 </w:t>
      </w:r>
      <w:r w:rsidR="00B4119D">
        <w:rPr>
          <w:rFonts w:ascii="Arial" w:hAnsi="Arial" w:cs="Arial"/>
          <w:sz w:val="20"/>
          <w:szCs w:val="20"/>
        </w:rPr>
        <w:t xml:space="preserve">                     Ordine dei Medici </w:t>
      </w:r>
    </w:p>
    <w:p w:rsidR="00D20F9F" w:rsidRPr="00B4119D" w:rsidRDefault="00B4119D" w:rsidP="00D20F9F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DF6A91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 xml:space="preserve"> Dott. </w:t>
      </w:r>
      <w:r w:rsidR="00D20F9F" w:rsidRPr="00B4119D">
        <w:rPr>
          <w:rFonts w:ascii="Arial" w:hAnsi="Arial" w:cs="Arial"/>
          <w:sz w:val="20"/>
          <w:szCs w:val="20"/>
        </w:rPr>
        <w:t>Salvatore Mandarà</w:t>
      </w:r>
      <w:r w:rsidRPr="00B4119D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 xml:space="preserve">              </w:t>
      </w:r>
      <w:r w:rsidR="00DF6A91">
        <w:rPr>
          <w:rFonts w:ascii="Arial" w:hAnsi="Arial" w:cs="Arial"/>
          <w:sz w:val="20"/>
          <w:szCs w:val="20"/>
        </w:rPr>
        <w:t xml:space="preserve">            </w:t>
      </w:r>
      <w:r w:rsidR="004C0409">
        <w:rPr>
          <w:rFonts w:ascii="Arial" w:hAnsi="Arial" w:cs="Arial"/>
          <w:sz w:val="20"/>
          <w:szCs w:val="20"/>
        </w:rPr>
        <w:t xml:space="preserve">           </w:t>
      </w:r>
      <w:r>
        <w:rPr>
          <w:rFonts w:ascii="Arial" w:hAnsi="Arial" w:cs="Arial"/>
          <w:sz w:val="20"/>
          <w:szCs w:val="20"/>
        </w:rPr>
        <w:t xml:space="preserve">                </w:t>
      </w:r>
      <w:r w:rsidR="00DF6A91">
        <w:rPr>
          <w:rFonts w:ascii="Arial" w:hAnsi="Arial" w:cs="Arial"/>
          <w:sz w:val="20"/>
          <w:szCs w:val="20"/>
        </w:rPr>
        <w:t xml:space="preserve"> 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Dott. Toti Amato</w:t>
      </w:r>
    </w:p>
    <w:p w:rsidR="00D20F9F" w:rsidRPr="00916BE2" w:rsidRDefault="00D20F9F" w:rsidP="00D20F9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20F9F" w:rsidRPr="00916BE2" w:rsidSect="00C941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466"/>
    <w:rsid w:val="00026933"/>
    <w:rsid w:val="001822D2"/>
    <w:rsid w:val="001E572B"/>
    <w:rsid w:val="00214D9C"/>
    <w:rsid w:val="00233005"/>
    <w:rsid w:val="00250B1F"/>
    <w:rsid w:val="002604C1"/>
    <w:rsid w:val="002A51DF"/>
    <w:rsid w:val="003B339D"/>
    <w:rsid w:val="003D42A0"/>
    <w:rsid w:val="003D5FF1"/>
    <w:rsid w:val="003E530C"/>
    <w:rsid w:val="004C0409"/>
    <w:rsid w:val="005A614F"/>
    <w:rsid w:val="00916BE2"/>
    <w:rsid w:val="00941820"/>
    <w:rsid w:val="009852B3"/>
    <w:rsid w:val="00AA55AA"/>
    <w:rsid w:val="00AB3EFF"/>
    <w:rsid w:val="00B4119D"/>
    <w:rsid w:val="00C90FAB"/>
    <w:rsid w:val="00C94195"/>
    <w:rsid w:val="00D20F9F"/>
    <w:rsid w:val="00DF6A91"/>
    <w:rsid w:val="00DF6CE4"/>
    <w:rsid w:val="00EC55B5"/>
    <w:rsid w:val="00EC7466"/>
    <w:rsid w:val="00EE1B1A"/>
    <w:rsid w:val="00F53A93"/>
    <w:rsid w:val="00FC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EFC02"/>
  <w15:docId w15:val="{E4FD7DFB-D3CA-4370-AD08-B3E48414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41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EC7466"/>
  </w:style>
  <w:style w:type="character" w:styleId="Collegamentoipertestuale">
    <w:name w:val="Hyperlink"/>
    <w:basedOn w:val="Carpredefinitoparagrafo"/>
    <w:uiPriority w:val="99"/>
    <w:semiHidden/>
    <w:unhideWhenUsed/>
    <w:rsid w:val="00EC7466"/>
    <w:rPr>
      <w:color w:val="0000FF"/>
      <w:u w:val="single"/>
    </w:rPr>
  </w:style>
  <w:style w:type="paragraph" w:customStyle="1" w:styleId="ecxmsolistparagraph">
    <w:name w:val="ecxmsolistparagraph"/>
    <w:basedOn w:val="Normale"/>
    <w:rsid w:val="00EC7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cxmsonormal">
    <w:name w:val="ecxmsonormal"/>
    <w:basedOn w:val="Normale"/>
    <w:rsid w:val="00D20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1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11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2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t.wikipedia.org/wiki/Medic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t.wikipedia.org/wiki/Itali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avis regionale</dc:creator>
  <cp:lastModifiedBy>Salvatore Mandarà</cp:lastModifiedBy>
  <cp:revision>2</cp:revision>
  <cp:lastPrinted>2019-06-07T07:37:00Z</cp:lastPrinted>
  <dcterms:created xsi:type="dcterms:W3CDTF">2019-06-07T08:23:00Z</dcterms:created>
  <dcterms:modified xsi:type="dcterms:W3CDTF">2019-06-07T08:23:00Z</dcterms:modified>
</cp:coreProperties>
</file>